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EE73" w14:textId="6258820D" w:rsidR="00BE7A43" w:rsidRPr="00175DF0" w:rsidRDefault="00BE7A43" w:rsidP="00BE7A43">
      <w:pPr>
        <w:pBdr>
          <w:left w:val="single" w:sz="48" w:space="0" w:color="6666CC"/>
        </w:pBdr>
        <w:shd w:val="clear" w:color="auto" w:fill="F4F4F4"/>
        <w:spacing w:after="225"/>
        <w:jc w:val="both"/>
        <w:rPr>
          <w:rFonts w:ascii="&amp;quot" w:hAnsi="&amp;quot"/>
          <w:color w:val="555555"/>
        </w:rPr>
      </w:pPr>
      <w:r w:rsidRPr="00175DF0">
        <w:rPr>
          <w:rFonts w:ascii="&amp;quot" w:hAnsi="&amp;quot"/>
          <w:color w:val="555555"/>
        </w:rPr>
        <w:t xml:space="preserve">This Privacy Policy governs the manner in which </w:t>
      </w:r>
      <w:r w:rsidR="005D0CE2">
        <w:rPr>
          <w:rFonts w:ascii="&amp;quot" w:hAnsi="&amp;quot"/>
          <w:color w:val="555555"/>
        </w:rPr>
        <w:t>Southern Family Holdings</w:t>
      </w:r>
      <w:r w:rsidR="003B1608" w:rsidRPr="00175DF0">
        <w:rPr>
          <w:rFonts w:ascii="&amp;quot" w:hAnsi="&amp;quot"/>
          <w:color w:val="555555"/>
        </w:rPr>
        <w:t xml:space="preserve"> Corporation </w:t>
      </w:r>
      <w:r w:rsidR="00A121D0" w:rsidRPr="00175DF0">
        <w:rPr>
          <w:rFonts w:ascii="&amp;quot" w:hAnsi="&amp;quot"/>
          <w:color w:val="555555"/>
        </w:rPr>
        <w:t>LLC</w:t>
      </w:r>
      <w:r w:rsidRPr="00175DF0">
        <w:rPr>
          <w:rFonts w:ascii="&amp;quot" w:hAnsi="&amp;quot"/>
          <w:color w:val="555555"/>
        </w:rPr>
        <w:t xml:space="preserve"> collects, uses, maintains and discloses information collected from users (each, a "User") of the </w:t>
      </w:r>
      <w:r w:rsidR="005D0CE2">
        <w:rPr>
          <w:rFonts w:ascii="&amp;quot" w:hAnsi="&amp;quot"/>
          <w:color w:val="555555"/>
        </w:rPr>
        <w:t>Montgomery</w:t>
      </w:r>
      <w:r w:rsidR="003B1608" w:rsidRPr="00175DF0">
        <w:rPr>
          <w:rFonts w:ascii="&amp;quot" w:hAnsi="&amp;quot"/>
          <w:color w:val="555555"/>
        </w:rPr>
        <w:t>Hoarding</w:t>
      </w:r>
      <w:r w:rsidR="00A121D0" w:rsidRPr="00175DF0">
        <w:rPr>
          <w:rFonts w:ascii="&amp;quot" w:hAnsi="&amp;quot"/>
          <w:color w:val="555555"/>
        </w:rPr>
        <w:t>.com</w:t>
      </w:r>
      <w:r w:rsidRPr="00175DF0">
        <w:rPr>
          <w:rFonts w:ascii="&amp;quot" w:hAnsi="&amp;quot"/>
          <w:color w:val="555555"/>
        </w:rPr>
        <w:t xml:space="preserve"> website ("Site"). This privacy policy applies to the Site and all products and services offered by </w:t>
      </w:r>
      <w:r w:rsidR="005D0CE2">
        <w:rPr>
          <w:rFonts w:ascii="&amp;quot" w:hAnsi="&amp;quot"/>
          <w:color w:val="555555"/>
        </w:rPr>
        <w:t>Southern Family Holdings</w:t>
      </w:r>
      <w:r w:rsidR="005D0CE2" w:rsidRPr="00175DF0">
        <w:rPr>
          <w:rFonts w:ascii="&amp;quot" w:hAnsi="&amp;quot"/>
          <w:color w:val="555555"/>
        </w:rPr>
        <w:t xml:space="preserve"> </w:t>
      </w:r>
      <w:r w:rsidR="00A121D0" w:rsidRPr="00175DF0">
        <w:rPr>
          <w:rFonts w:ascii="&amp;quot" w:hAnsi="&amp;quot"/>
          <w:color w:val="555555"/>
        </w:rPr>
        <w:t>LLC</w:t>
      </w:r>
      <w:r w:rsidRPr="00175DF0">
        <w:rPr>
          <w:rFonts w:ascii="&amp;quot" w:hAnsi="&amp;quot"/>
          <w:color w:val="555555"/>
        </w:rPr>
        <w:t xml:space="preserve"> dba Bio-One</w:t>
      </w:r>
      <w:r w:rsidR="00115358" w:rsidRPr="00175DF0">
        <w:rPr>
          <w:rFonts w:ascii="&amp;quot" w:hAnsi="&amp;quot"/>
          <w:color w:val="555555"/>
        </w:rPr>
        <w:t xml:space="preserve"> of</w:t>
      </w:r>
      <w:r w:rsidRPr="00175DF0">
        <w:rPr>
          <w:rFonts w:ascii="&amp;quot" w:hAnsi="&amp;quot"/>
          <w:color w:val="555555"/>
        </w:rPr>
        <w:t xml:space="preserve"> </w:t>
      </w:r>
      <w:r w:rsidR="005D0CE2">
        <w:rPr>
          <w:rFonts w:ascii="&amp;quot" w:hAnsi="&amp;quot"/>
          <w:color w:val="555555"/>
        </w:rPr>
        <w:t>Montgomery</w:t>
      </w:r>
      <w:r w:rsidRPr="00175DF0">
        <w:rPr>
          <w:rFonts w:ascii="&amp;quot" w:hAnsi="&amp;quot"/>
          <w:color w:val="555555"/>
        </w:rPr>
        <w:t>.</w:t>
      </w:r>
    </w:p>
    <w:p w14:paraId="58719DF9" w14:textId="77777777" w:rsidR="00BE7A43" w:rsidRPr="00175DF0" w:rsidRDefault="00BE7A43" w:rsidP="00BE7A43">
      <w:pPr>
        <w:spacing w:after="120"/>
        <w:outlineLvl w:val="2"/>
        <w:rPr>
          <w:rFonts w:ascii="&amp;quot" w:hAnsi="&amp;quot"/>
          <w:color w:val="222222"/>
          <w:sz w:val="39"/>
          <w:szCs w:val="39"/>
        </w:rPr>
      </w:pPr>
      <w:r w:rsidRPr="00175DF0">
        <w:rPr>
          <w:rFonts w:ascii="&amp;quot" w:hAnsi="&amp;quot"/>
          <w:color w:val="222222"/>
          <w:sz w:val="39"/>
          <w:szCs w:val="39"/>
        </w:rPr>
        <w:t>Personal identification information</w:t>
      </w:r>
    </w:p>
    <w:p w14:paraId="19C63E63"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Non-personal identification information</w:t>
      </w:r>
    </w:p>
    <w:p w14:paraId="6EE1FA17"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Web browser cookies</w:t>
      </w:r>
    </w:p>
    <w:p w14:paraId="4C4BF097"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How we use collected information</w:t>
      </w:r>
    </w:p>
    <w:p w14:paraId="46601905" w14:textId="3CACFF21" w:rsidR="00BE7A43" w:rsidRPr="00175DF0" w:rsidRDefault="00C30AD6" w:rsidP="00BE7A43">
      <w:pPr>
        <w:spacing w:after="225"/>
        <w:jc w:val="both"/>
        <w:rPr>
          <w:rFonts w:ascii="&amp;quot" w:hAnsi="&amp;quot"/>
          <w:color w:val="555555"/>
          <w:sz w:val="18"/>
          <w:szCs w:val="18"/>
        </w:rPr>
      </w:pPr>
      <w:r>
        <w:rPr>
          <w:rFonts w:ascii="&amp;quot" w:hAnsi="&amp;quot"/>
          <w:color w:val="555555"/>
          <w:sz w:val="18"/>
          <w:szCs w:val="18"/>
        </w:rPr>
        <w:t>Southern Family Holdings</w:t>
      </w:r>
      <w:r w:rsidRPr="00175DF0">
        <w:rPr>
          <w:rFonts w:ascii="&amp;quot" w:hAnsi="&amp;quot"/>
          <w:color w:val="555555"/>
          <w:sz w:val="18"/>
          <w:szCs w:val="18"/>
        </w:rPr>
        <w:t xml:space="preserve"> </w:t>
      </w:r>
      <w:r w:rsidR="00A121D0" w:rsidRPr="00175DF0">
        <w:rPr>
          <w:rFonts w:ascii="&amp;quot" w:hAnsi="&amp;quot"/>
          <w:color w:val="555555"/>
          <w:sz w:val="18"/>
          <w:szCs w:val="18"/>
        </w:rPr>
        <w:t>LLC</w:t>
      </w:r>
      <w:r w:rsidR="00BE7A43" w:rsidRPr="00175DF0">
        <w:rPr>
          <w:rFonts w:ascii="&amp;quot" w:hAnsi="&amp;quot"/>
          <w:color w:val="555555"/>
          <w:sz w:val="18"/>
          <w:szCs w:val="18"/>
        </w:rPr>
        <w:t> collects and uses Users personal information for the following purposes:</w:t>
      </w:r>
    </w:p>
    <w:p w14:paraId="6FACBB64"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improve customer service</w:t>
      </w:r>
      <w:r w:rsidRPr="00175DF0">
        <w:rPr>
          <w:rFonts w:ascii="&amp;quot" w:hAnsi="&amp;quot"/>
          <w:color w:val="555555"/>
          <w:sz w:val="18"/>
          <w:szCs w:val="18"/>
        </w:rPr>
        <w:br/>
        <w:t>Your information helps us to more effectively respond to your customer service requests and support needs.</w:t>
      </w:r>
    </w:p>
    <w:p w14:paraId="509DDEB8"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personalize user experience</w:t>
      </w:r>
      <w:r w:rsidRPr="00175DF0">
        <w:rPr>
          <w:rFonts w:ascii="&amp;quot" w:hAnsi="&amp;quot"/>
          <w:color w:val="555555"/>
          <w:sz w:val="18"/>
          <w:szCs w:val="18"/>
        </w:rPr>
        <w:br/>
        <w:t>We may use information in the aggregate to understand how our Users as a group use the services and resources provided on our Site.</w:t>
      </w:r>
    </w:p>
    <w:p w14:paraId="53760831"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improve our Site</w:t>
      </w:r>
      <w:r w:rsidRPr="00175DF0">
        <w:rPr>
          <w:rFonts w:ascii="&amp;quot" w:hAnsi="&amp;quot"/>
          <w:color w:val="555555"/>
          <w:sz w:val="18"/>
          <w:szCs w:val="18"/>
        </w:rPr>
        <w:br/>
        <w:t>We continually strive to improve our website offerings based on the information and feedback we receive from you.</w:t>
      </w:r>
    </w:p>
    <w:p w14:paraId="72252759" w14:textId="77777777" w:rsidR="00BE7A43" w:rsidRPr="00175DF0" w:rsidRDefault="00BE7A43" w:rsidP="00BE7A43">
      <w:pPr>
        <w:numPr>
          <w:ilvl w:val="0"/>
          <w:numId w:val="1"/>
        </w:numPr>
        <w:spacing w:before="100" w:beforeAutospacing="1" w:after="72"/>
        <w:rPr>
          <w:rFonts w:ascii="&amp;quot" w:hAnsi="&amp;quot"/>
          <w:color w:val="555555"/>
          <w:sz w:val="18"/>
          <w:szCs w:val="18"/>
        </w:rPr>
      </w:pPr>
      <w:r w:rsidRPr="00175DF0">
        <w:rPr>
          <w:rFonts w:ascii="&amp;quot" w:hAnsi="&amp;quot"/>
          <w:i/>
          <w:iCs/>
          <w:color w:val="555555"/>
          <w:sz w:val="18"/>
          <w:szCs w:val="18"/>
        </w:rPr>
        <w:t>To send periodic emails</w:t>
      </w:r>
      <w:r w:rsidRPr="00175DF0">
        <w:rPr>
          <w:rFonts w:ascii="&amp;quot" w:hAnsi="&amp;quot"/>
          <w:color w:val="555555"/>
          <w:sz w:val="18"/>
          <w:szCs w:val="18"/>
        </w:rPr>
        <w:br/>
      </w:r>
      <w:r w:rsidRPr="00175DF0">
        <w:rPr>
          <w:rFonts w:ascii="&amp;quot" w:hAnsi="&amp;quot"/>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lastRenderedPageBreak/>
        <w:t>How we protect your information</w:t>
      </w:r>
    </w:p>
    <w:p w14:paraId="029574B6"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 xml:space="preserve">Sensitive and private data exchange between the Site and its Users happens over </w:t>
      </w:r>
      <w:proofErr w:type="gramStart"/>
      <w:r w:rsidRPr="00175DF0">
        <w:rPr>
          <w:rFonts w:ascii="&amp;quot" w:hAnsi="&amp;quot"/>
          <w:color w:val="555555"/>
          <w:sz w:val="18"/>
          <w:szCs w:val="18"/>
        </w:rPr>
        <w:t>a</w:t>
      </w:r>
      <w:proofErr w:type="gramEnd"/>
      <w:r w:rsidRPr="00175DF0">
        <w:rPr>
          <w:rFonts w:ascii="&amp;quot" w:hAnsi="&amp;quot"/>
          <w:color w:val="555555"/>
          <w:sz w:val="18"/>
          <w:szCs w:val="18"/>
        </w:rPr>
        <w:t xml:space="preserve"> SSL secured communication channel and is encrypted and protected with digital signatures. </w:t>
      </w:r>
    </w:p>
    <w:p w14:paraId="4FAF9802" w14:textId="77777777" w:rsidR="00BE7A43" w:rsidRPr="00175DF0" w:rsidRDefault="00BE7A43" w:rsidP="00BE7A43">
      <w:pPr>
        <w:spacing w:before="360" w:after="120"/>
        <w:outlineLvl w:val="5"/>
        <w:rPr>
          <w:rFonts w:ascii="&amp;quot" w:hAnsi="&amp;quot"/>
          <w:color w:val="222222"/>
          <w:sz w:val="18"/>
          <w:szCs w:val="18"/>
        </w:rPr>
      </w:pPr>
      <w:r w:rsidRPr="00175DF0">
        <w:rPr>
          <w:rFonts w:ascii="&amp;quot" w:hAnsi="&amp;quot"/>
          <w:color w:val="222222"/>
          <w:sz w:val="18"/>
          <w:szCs w:val="18"/>
        </w:rPr>
        <w:t>Sharing your personal information</w:t>
      </w:r>
    </w:p>
    <w:p w14:paraId="1E675CEB" w14:textId="48DA25FA"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75DF0">
        <w:rPr>
          <w:rFonts w:ascii="&amp;quot" w:hAnsi="&amp;quot"/>
          <w:color w:val="555555"/>
          <w:sz w:val="18"/>
          <w:szCs w:val="18"/>
        </w:rPr>
        <w:t xml:space="preserve"> </w:t>
      </w:r>
      <w:r w:rsidRPr="00175DF0">
        <w:rPr>
          <w:rFonts w:ascii="&amp;quot" w:hAnsi="&amp;quot"/>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75DF0" w:rsidRDefault="00BE7A43" w:rsidP="00BE7A43">
      <w:pPr>
        <w:spacing w:before="360" w:after="120"/>
        <w:outlineLvl w:val="5"/>
        <w:rPr>
          <w:rFonts w:ascii="&amp;quot" w:hAnsi="&amp;quot"/>
          <w:color w:val="222222"/>
          <w:sz w:val="18"/>
          <w:szCs w:val="18"/>
        </w:rPr>
      </w:pPr>
      <w:r w:rsidRPr="00175DF0">
        <w:rPr>
          <w:rFonts w:ascii="&amp;quot" w:hAnsi="&amp;quot"/>
          <w:color w:val="222222"/>
          <w:sz w:val="18"/>
          <w:szCs w:val="18"/>
        </w:rPr>
        <w:t>Third party websites</w:t>
      </w:r>
    </w:p>
    <w:p w14:paraId="6EF0C020"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Changes to this privacy policy</w:t>
      </w:r>
    </w:p>
    <w:p w14:paraId="2A9537E8" w14:textId="7D03A940" w:rsidR="00BE7A43" w:rsidRPr="00175DF0" w:rsidRDefault="00C30AD6" w:rsidP="00BE7A43">
      <w:pPr>
        <w:spacing w:after="225"/>
        <w:jc w:val="both"/>
        <w:rPr>
          <w:rFonts w:ascii="&amp;quot" w:hAnsi="&amp;quot"/>
          <w:color w:val="555555"/>
          <w:sz w:val="18"/>
          <w:szCs w:val="18"/>
        </w:rPr>
      </w:pPr>
      <w:r>
        <w:rPr>
          <w:rFonts w:ascii="&amp;quot" w:hAnsi="&amp;quot"/>
          <w:color w:val="555555"/>
          <w:sz w:val="18"/>
          <w:szCs w:val="18"/>
        </w:rPr>
        <w:t>Southern Family Holdings</w:t>
      </w:r>
      <w:r w:rsidRPr="00175DF0">
        <w:rPr>
          <w:rFonts w:ascii="&amp;quot" w:hAnsi="&amp;quot"/>
          <w:color w:val="555555"/>
          <w:sz w:val="18"/>
          <w:szCs w:val="18"/>
        </w:rPr>
        <w:t xml:space="preserve"> </w:t>
      </w:r>
      <w:r w:rsidR="00A121D0" w:rsidRPr="00175DF0">
        <w:rPr>
          <w:rFonts w:ascii="&amp;quot" w:hAnsi="&amp;quot"/>
          <w:color w:val="555555"/>
          <w:sz w:val="18"/>
          <w:szCs w:val="18"/>
        </w:rPr>
        <w:t>LLC</w:t>
      </w:r>
      <w:r w:rsidR="00BE7A43" w:rsidRPr="00175DF0">
        <w:rPr>
          <w:rFonts w:ascii="&amp;quot" w:hAnsi="&amp;quot"/>
          <w:color w:val="555555"/>
          <w:sz w:val="18"/>
          <w:szCs w:val="18"/>
        </w:rPr>
        <w:t xml:space="preserve"> has the discretion to update this privacy policy at any time. When we do, post a notification on the main page of our </w:t>
      </w:r>
      <w:proofErr w:type="gramStart"/>
      <w:r w:rsidR="00BE7A43" w:rsidRPr="00175DF0">
        <w:rPr>
          <w:rFonts w:ascii="&amp;quot" w:hAnsi="&amp;quot"/>
          <w:color w:val="555555"/>
          <w:sz w:val="18"/>
          <w:szCs w:val="18"/>
        </w:rPr>
        <w:t>Site,.</w:t>
      </w:r>
      <w:proofErr w:type="gramEnd"/>
      <w:r w:rsidR="00BE7A43" w:rsidRPr="00175DF0">
        <w:rPr>
          <w:rFonts w:ascii="&amp;quot" w:hAnsi="&amp;quot"/>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Your acceptance of these terms</w:t>
      </w:r>
    </w:p>
    <w:p w14:paraId="2BE04B1A"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 xml:space="preserve">By using this Site, you signify your acceptance of this policy and </w:t>
      </w:r>
      <w:hyperlink w:history="1">
        <w:r w:rsidRPr="00175DF0">
          <w:rPr>
            <w:rFonts w:ascii="&amp;quot" w:hAnsi="&amp;quot"/>
            <w:color w:val="6666CC"/>
            <w:sz w:val="18"/>
            <w:szCs w:val="18"/>
            <w:u w:val="single"/>
          </w:rPr>
          <w:t>terms of service</w:t>
        </w:r>
      </w:hyperlink>
      <w:r w:rsidRPr="00175DF0">
        <w:rPr>
          <w:rFonts w:ascii="&amp;quot" w:hAnsi="&amp;quot"/>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75DF0" w:rsidRDefault="00BE7A43" w:rsidP="00BE7A43">
      <w:pPr>
        <w:spacing w:before="360" w:after="120"/>
        <w:outlineLvl w:val="2"/>
        <w:rPr>
          <w:rFonts w:ascii="&amp;quot" w:hAnsi="&amp;quot"/>
          <w:color w:val="222222"/>
          <w:sz w:val="39"/>
          <w:szCs w:val="39"/>
        </w:rPr>
      </w:pPr>
      <w:r w:rsidRPr="00175DF0">
        <w:rPr>
          <w:rFonts w:ascii="&amp;quot" w:hAnsi="&amp;quot"/>
          <w:color w:val="222222"/>
          <w:sz w:val="39"/>
          <w:szCs w:val="39"/>
        </w:rPr>
        <w:t>Contacting us</w:t>
      </w:r>
    </w:p>
    <w:p w14:paraId="6B4BF056" w14:textId="77777777" w:rsidR="00BE7A43" w:rsidRPr="00175DF0" w:rsidRDefault="00BE7A43" w:rsidP="00BE7A43">
      <w:pPr>
        <w:spacing w:after="225"/>
        <w:jc w:val="both"/>
        <w:rPr>
          <w:rFonts w:ascii="&amp;quot" w:hAnsi="&amp;quot"/>
          <w:color w:val="555555"/>
          <w:sz w:val="18"/>
          <w:szCs w:val="18"/>
        </w:rPr>
      </w:pPr>
      <w:r w:rsidRPr="00175DF0">
        <w:rPr>
          <w:rFonts w:ascii="&amp;quot" w:hAnsi="&amp;quot"/>
          <w:color w:val="555555"/>
          <w:sz w:val="18"/>
          <w:szCs w:val="18"/>
        </w:rPr>
        <w:t>If you have any questions about this Privacy Policy, the practices of this site, or your dealings with this site, please contact us at:</w:t>
      </w:r>
    </w:p>
    <w:p w14:paraId="5B500A14" w14:textId="52727EC8" w:rsidR="00BE7A43" w:rsidRPr="00175DF0" w:rsidRDefault="005D0CE2" w:rsidP="00BE7A43">
      <w:pPr>
        <w:spacing w:after="225"/>
        <w:jc w:val="both"/>
        <w:rPr>
          <w:rFonts w:ascii="&amp;quot" w:hAnsi="&amp;quot"/>
          <w:color w:val="555555"/>
          <w:sz w:val="18"/>
          <w:szCs w:val="18"/>
        </w:rPr>
      </w:pPr>
      <w:r>
        <w:rPr>
          <w:rFonts w:ascii="&amp;quot" w:hAnsi="&amp;quot"/>
          <w:color w:val="555555"/>
          <w:sz w:val="18"/>
          <w:szCs w:val="18"/>
        </w:rPr>
        <w:t>Southern Family Holdings</w:t>
      </w:r>
      <w:r w:rsidR="003B1608" w:rsidRPr="00175DF0">
        <w:rPr>
          <w:rFonts w:ascii="&amp;quot" w:hAnsi="&amp;quot"/>
          <w:color w:val="555555"/>
          <w:sz w:val="18"/>
          <w:szCs w:val="18"/>
        </w:rPr>
        <w:t xml:space="preserve"> </w:t>
      </w:r>
      <w:r w:rsidR="00A121D0" w:rsidRPr="00175DF0">
        <w:rPr>
          <w:rFonts w:ascii="&amp;quot" w:hAnsi="&amp;quot"/>
          <w:color w:val="555555"/>
          <w:sz w:val="18"/>
          <w:szCs w:val="18"/>
        </w:rPr>
        <w:t>LLC</w:t>
      </w:r>
      <w:r w:rsidR="00BE7A43" w:rsidRPr="00175DF0">
        <w:rPr>
          <w:rFonts w:ascii="&amp;quot" w:hAnsi="&amp;quot"/>
          <w:color w:val="555555"/>
          <w:sz w:val="18"/>
          <w:szCs w:val="18"/>
        </w:rPr>
        <w:t xml:space="preserve"> dba Bio-One </w:t>
      </w:r>
      <w:r w:rsidR="006A67DA" w:rsidRPr="00175DF0">
        <w:rPr>
          <w:rFonts w:ascii="&amp;quot" w:hAnsi="&amp;quot"/>
          <w:color w:val="555555"/>
          <w:sz w:val="18"/>
          <w:szCs w:val="18"/>
        </w:rPr>
        <w:t xml:space="preserve">of </w:t>
      </w:r>
      <w:r>
        <w:rPr>
          <w:rFonts w:ascii="&amp;quot" w:hAnsi="&amp;quot"/>
          <w:color w:val="555555"/>
          <w:sz w:val="18"/>
          <w:szCs w:val="18"/>
        </w:rPr>
        <w:t>Montgomery</w:t>
      </w:r>
    </w:p>
    <w:p w14:paraId="289F7E67" w14:textId="49093A78" w:rsidR="00BE7A43" w:rsidRDefault="005D0CE2" w:rsidP="00BE7A43">
      <w:pPr>
        <w:spacing w:after="225"/>
        <w:jc w:val="both"/>
        <w:rPr>
          <w:rFonts w:ascii="&amp;quot" w:hAnsi="&amp;quot"/>
          <w:color w:val="555555"/>
          <w:sz w:val="18"/>
          <w:szCs w:val="18"/>
        </w:rPr>
      </w:pPr>
      <w:r>
        <w:rPr>
          <w:rFonts w:ascii="&amp;quot" w:hAnsi="&amp;quot"/>
          <w:color w:val="555555"/>
          <w:sz w:val="18"/>
          <w:szCs w:val="18"/>
        </w:rPr>
        <w:t>Montgomery</w:t>
      </w:r>
      <w:r w:rsidR="00175DF0" w:rsidRPr="00175DF0">
        <w:rPr>
          <w:rFonts w:ascii="&amp;quot" w:hAnsi="&amp;quot"/>
          <w:color w:val="555555"/>
          <w:sz w:val="18"/>
          <w:szCs w:val="18"/>
        </w:rPr>
        <w:t>Hoarding</w:t>
      </w:r>
      <w:r w:rsidR="00A121D0" w:rsidRPr="00175DF0">
        <w:rPr>
          <w:rFonts w:ascii="&amp;quot" w:hAnsi="&amp;quot"/>
          <w:color w:val="555555"/>
          <w:sz w:val="18"/>
          <w:szCs w:val="18"/>
        </w:rPr>
        <w:t>.com</w:t>
      </w:r>
    </w:p>
    <w:p w14:paraId="08852515" w14:textId="77777777" w:rsidR="00E24DFE" w:rsidRDefault="00E24DFE" w:rsidP="00E24DFE">
      <w:pPr>
        <w:jc w:val="both"/>
        <w:rPr>
          <w:rFonts w:ascii="&amp;quot" w:hAnsi="&amp;quot"/>
          <w:color w:val="555555"/>
          <w:sz w:val="18"/>
          <w:szCs w:val="18"/>
        </w:rPr>
      </w:pPr>
      <w:r w:rsidRPr="00E24DFE">
        <w:rPr>
          <w:rFonts w:ascii="&amp;quot" w:hAnsi="&amp;quot"/>
          <w:color w:val="555555"/>
          <w:sz w:val="18"/>
          <w:szCs w:val="18"/>
        </w:rPr>
        <w:t>3066 Zelda Rd. #418, Montgomery, AL 36106</w:t>
      </w:r>
    </w:p>
    <w:p w14:paraId="5F9C39BB" w14:textId="77777777" w:rsidR="00E24DFE" w:rsidRDefault="00E24DFE" w:rsidP="00E24DFE">
      <w:pPr>
        <w:jc w:val="both"/>
        <w:rPr>
          <w:rFonts w:ascii="&amp;quot" w:hAnsi="&amp;quot"/>
          <w:color w:val="555555"/>
          <w:sz w:val="18"/>
          <w:szCs w:val="18"/>
        </w:rPr>
      </w:pPr>
    </w:p>
    <w:p w14:paraId="30F6DD0A" w14:textId="075FB359" w:rsidR="00175DF0" w:rsidRDefault="005D0CE2" w:rsidP="00E24DFE">
      <w:pPr>
        <w:jc w:val="both"/>
        <w:rPr>
          <w:rFonts w:ascii="&amp;quot" w:hAnsi="&amp;quot"/>
          <w:color w:val="555555"/>
          <w:sz w:val="18"/>
          <w:szCs w:val="18"/>
        </w:rPr>
      </w:pPr>
      <w:r>
        <w:rPr>
          <w:rFonts w:ascii="&amp;quot" w:hAnsi="&amp;quot"/>
          <w:color w:val="555555"/>
          <w:sz w:val="18"/>
          <w:szCs w:val="18"/>
        </w:rPr>
        <w:t>334-523-9191</w:t>
      </w:r>
    </w:p>
    <w:p w14:paraId="7D700CD5" w14:textId="77777777" w:rsidR="00E24DFE" w:rsidRPr="00175DF0" w:rsidRDefault="00E24DFE" w:rsidP="00E24DFE">
      <w:pPr>
        <w:jc w:val="both"/>
        <w:rPr>
          <w:rFonts w:ascii="&amp;quot" w:hAnsi="&amp;quot"/>
          <w:color w:val="555555"/>
          <w:sz w:val="18"/>
          <w:szCs w:val="18"/>
        </w:rPr>
      </w:pPr>
    </w:p>
    <w:p w14:paraId="1194B0FB" w14:textId="2CAB7737" w:rsidR="0043426C" w:rsidRDefault="00BE7A43" w:rsidP="00175DF0">
      <w:pPr>
        <w:jc w:val="both"/>
      </w:pPr>
      <w:r w:rsidRPr="00175DF0">
        <w:rPr>
          <w:rFonts w:ascii="&amp;quot" w:hAnsi="&amp;quot"/>
          <w:color w:val="555555"/>
          <w:sz w:val="18"/>
          <w:szCs w:val="18"/>
        </w:rPr>
        <w:t>Info@</w:t>
      </w:r>
      <w:r w:rsidR="00E24DFE">
        <w:rPr>
          <w:rFonts w:ascii="&amp;quot" w:hAnsi="&amp;quot"/>
          <w:color w:val="555555"/>
          <w:sz w:val="18"/>
          <w:szCs w:val="18"/>
        </w:rPr>
        <w:t>BioOneMontgomery</w:t>
      </w:r>
      <w:r w:rsidR="00175DF0" w:rsidRPr="00175DF0">
        <w:rPr>
          <w:rFonts w:ascii="&amp;quot" w:hAnsi="&amp;quot"/>
          <w:color w:val="555555"/>
          <w:sz w:val="18"/>
          <w:szCs w:val="18"/>
        </w:rPr>
        <w:t>.com</w:t>
      </w:r>
    </w:p>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75DF0"/>
    <w:rsid w:val="001C4836"/>
    <w:rsid w:val="003B1608"/>
    <w:rsid w:val="0043426C"/>
    <w:rsid w:val="004B6CF2"/>
    <w:rsid w:val="005D0CE2"/>
    <w:rsid w:val="00636AF3"/>
    <w:rsid w:val="0064372B"/>
    <w:rsid w:val="006A67DA"/>
    <w:rsid w:val="00A121D0"/>
    <w:rsid w:val="00A56238"/>
    <w:rsid w:val="00B31355"/>
    <w:rsid w:val="00BE7A43"/>
    <w:rsid w:val="00C30AD6"/>
    <w:rsid w:val="00E24DFE"/>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885">
      <w:bodyDiv w:val="1"/>
      <w:marLeft w:val="0"/>
      <w:marRight w:val="0"/>
      <w:marTop w:val="0"/>
      <w:marBottom w:val="0"/>
      <w:divBdr>
        <w:top w:val="none" w:sz="0" w:space="0" w:color="auto"/>
        <w:left w:val="none" w:sz="0" w:space="0" w:color="auto"/>
        <w:bottom w:val="none" w:sz="0" w:space="0" w:color="auto"/>
        <w:right w:val="none" w:sz="0" w:space="0" w:color="auto"/>
      </w:divBdr>
    </w:div>
    <w:div w:id="726878778">
      <w:bodyDiv w:val="1"/>
      <w:marLeft w:val="0"/>
      <w:marRight w:val="0"/>
      <w:marTop w:val="0"/>
      <w:marBottom w:val="0"/>
      <w:divBdr>
        <w:top w:val="none" w:sz="0" w:space="0" w:color="auto"/>
        <w:left w:val="none" w:sz="0" w:space="0" w:color="auto"/>
        <w:bottom w:val="none" w:sz="0" w:space="0" w:color="auto"/>
        <w:right w:val="none" w:sz="0" w:space="0" w:color="auto"/>
      </w:divBdr>
    </w:div>
    <w:div w:id="1125924552">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7</cp:revision>
  <dcterms:created xsi:type="dcterms:W3CDTF">2021-01-14T01:17:00Z</dcterms:created>
  <dcterms:modified xsi:type="dcterms:W3CDTF">2021-08-03T20:38:00Z</dcterms:modified>
</cp:coreProperties>
</file>